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5F5D" w14:textId="0DADC893" w:rsidR="00442DED" w:rsidRPr="00D06D4E" w:rsidRDefault="0064405E">
      <w:pPr>
        <w:rPr>
          <w:rFonts w:ascii="Times New Roman" w:hAnsi="Times New Roman" w:cs="Times New Roman"/>
          <w:sz w:val="24"/>
          <w:szCs w:val="24"/>
        </w:rPr>
      </w:pPr>
      <w:r w:rsidRPr="00D06D4E">
        <w:rPr>
          <w:rFonts w:ascii="Times New Roman" w:hAnsi="Times New Roman" w:cs="Times New Roman"/>
          <w:sz w:val="24"/>
          <w:szCs w:val="24"/>
        </w:rPr>
        <w:t xml:space="preserve">TO: </w:t>
      </w:r>
      <w:r w:rsidR="00D06D4E">
        <w:rPr>
          <w:rFonts w:ascii="Times New Roman" w:hAnsi="Times New Roman" w:cs="Times New Roman"/>
          <w:sz w:val="24"/>
          <w:szCs w:val="24"/>
        </w:rPr>
        <w:tab/>
      </w:r>
      <w:r w:rsidR="00D06D4E">
        <w:rPr>
          <w:rFonts w:ascii="Times New Roman" w:hAnsi="Times New Roman" w:cs="Times New Roman"/>
          <w:sz w:val="24"/>
          <w:szCs w:val="24"/>
        </w:rPr>
        <w:tab/>
      </w:r>
      <w:r w:rsidRPr="00D06D4E">
        <w:rPr>
          <w:rFonts w:ascii="Times New Roman" w:hAnsi="Times New Roman" w:cs="Times New Roman"/>
          <w:sz w:val="24"/>
          <w:szCs w:val="24"/>
        </w:rPr>
        <w:t>OCCUPATIONAL SAFETY AND HEALTH ADMINISTRATION</w:t>
      </w:r>
    </w:p>
    <w:p w14:paraId="64D1EBF1" w14:textId="5EF46952" w:rsidR="0064405E" w:rsidRPr="00D06D4E" w:rsidRDefault="0064405E" w:rsidP="00D06D4E">
      <w:pPr>
        <w:ind w:left="1440" w:hanging="1440"/>
        <w:rPr>
          <w:rFonts w:ascii="Times New Roman" w:hAnsi="Times New Roman" w:cs="Times New Roman"/>
          <w:sz w:val="24"/>
          <w:szCs w:val="24"/>
        </w:rPr>
      </w:pPr>
      <w:r w:rsidRPr="00D06D4E">
        <w:rPr>
          <w:rFonts w:ascii="Times New Roman" w:hAnsi="Times New Roman" w:cs="Times New Roman"/>
          <w:sz w:val="24"/>
          <w:szCs w:val="24"/>
        </w:rPr>
        <w:t xml:space="preserve">FROM: </w:t>
      </w:r>
      <w:r w:rsidR="00D06D4E">
        <w:rPr>
          <w:rFonts w:ascii="Times New Roman" w:hAnsi="Times New Roman" w:cs="Times New Roman"/>
          <w:sz w:val="24"/>
          <w:szCs w:val="24"/>
        </w:rPr>
        <w:tab/>
      </w:r>
      <w:r w:rsidRPr="00D06D4E">
        <w:rPr>
          <w:rFonts w:ascii="Times New Roman" w:hAnsi="Times New Roman" w:cs="Times New Roman"/>
          <w:sz w:val="24"/>
          <w:szCs w:val="24"/>
        </w:rPr>
        <w:t>_____________[NAME] _______________ [POSITION] _________ [NAME OF ORGANIZATION} _____________[STATE]</w:t>
      </w:r>
    </w:p>
    <w:p w14:paraId="17BE72DC" w14:textId="2ED69228" w:rsidR="0064405E" w:rsidRPr="00D06D4E" w:rsidRDefault="0064405E" w:rsidP="00D06D4E">
      <w:pPr>
        <w:ind w:left="1440" w:hanging="1440"/>
        <w:rPr>
          <w:rFonts w:ascii="Times New Roman" w:hAnsi="Times New Roman" w:cs="Times New Roman"/>
          <w:sz w:val="24"/>
          <w:szCs w:val="24"/>
        </w:rPr>
      </w:pPr>
      <w:r w:rsidRPr="00D06D4E">
        <w:rPr>
          <w:rFonts w:ascii="Times New Roman" w:hAnsi="Times New Roman" w:cs="Times New Roman"/>
          <w:sz w:val="24"/>
          <w:szCs w:val="24"/>
        </w:rPr>
        <w:t xml:space="preserve">RE: </w:t>
      </w:r>
      <w:r w:rsidR="00D06D4E">
        <w:rPr>
          <w:rFonts w:ascii="Times New Roman" w:hAnsi="Times New Roman" w:cs="Times New Roman"/>
          <w:sz w:val="24"/>
          <w:szCs w:val="24"/>
        </w:rPr>
        <w:tab/>
      </w:r>
      <w:r w:rsidRPr="00D06D4E">
        <w:rPr>
          <w:rFonts w:ascii="Times New Roman" w:hAnsi="Times New Roman" w:cs="Times New Roman"/>
          <w:sz w:val="24"/>
          <w:szCs w:val="24"/>
        </w:rPr>
        <w:t xml:space="preserve">COMMENT ON PROPOSED NEW-REVISED RULE ON EMERGENCY RESPONSE; DOCKET NO. OSHA-2007-0073; CFR- 29 CFR 1910; DOCUMENT CITATION- 89 FR 7774; PAGES 7774-8023  </w:t>
      </w:r>
    </w:p>
    <w:p w14:paraId="1871D5CA" w14:textId="78B1D8ED" w:rsidR="0064405E" w:rsidRPr="00D06D4E" w:rsidRDefault="0064405E">
      <w:pPr>
        <w:rPr>
          <w:rFonts w:ascii="Times New Roman" w:hAnsi="Times New Roman" w:cs="Times New Roman"/>
          <w:sz w:val="24"/>
          <w:szCs w:val="24"/>
        </w:rPr>
      </w:pPr>
      <w:r w:rsidRPr="00D06D4E">
        <w:rPr>
          <w:rFonts w:ascii="Times New Roman" w:hAnsi="Times New Roman" w:cs="Times New Roman"/>
          <w:sz w:val="24"/>
          <w:szCs w:val="24"/>
        </w:rPr>
        <w:t xml:space="preserve">DATE: </w:t>
      </w:r>
      <w:r w:rsidR="00D06D4E">
        <w:rPr>
          <w:rFonts w:ascii="Times New Roman" w:hAnsi="Times New Roman" w:cs="Times New Roman"/>
          <w:sz w:val="24"/>
          <w:szCs w:val="24"/>
        </w:rPr>
        <w:tab/>
      </w:r>
      <w:r w:rsidRPr="00D06D4E">
        <w:rPr>
          <w:rFonts w:ascii="Times New Roman" w:hAnsi="Times New Roman" w:cs="Times New Roman"/>
          <w:sz w:val="24"/>
          <w:szCs w:val="24"/>
        </w:rPr>
        <w:t>FEBRUARY 28, 2024</w:t>
      </w:r>
    </w:p>
    <w:p w14:paraId="67B83C22" w14:textId="76718064" w:rsidR="00D06D4E" w:rsidRPr="00D06D4E" w:rsidRDefault="0064405E" w:rsidP="003D509C">
      <w:pPr>
        <w:jc w:val="both"/>
        <w:rPr>
          <w:rFonts w:ascii="Times New Roman" w:hAnsi="Times New Roman" w:cs="Times New Roman"/>
          <w:sz w:val="24"/>
          <w:szCs w:val="24"/>
        </w:rPr>
      </w:pPr>
      <w:r w:rsidRPr="00D06D4E">
        <w:rPr>
          <w:rFonts w:ascii="Times New Roman" w:hAnsi="Times New Roman" w:cs="Times New Roman"/>
          <w:sz w:val="24"/>
          <w:szCs w:val="24"/>
        </w:rPr>
        <w:t xml:space="preserve">Our organization has been advised that the </w:t>
      </w:r>
      <w:r w:rsidR="003D509C">
        <w:rPr>
          <w:rFonts w:ascii="Times New Roman" w:hAnsi="Times New Roman" w:cs="Times New Roman"/>
          <w:sz w:val="24"/>
          <w:szCs w:val="24"/>
        </w:rPr>
        <w:t xml:space="preserve">above </w:t>
      </w:r>
      <w:r w:rsidRPr="00D06D4E">
        <w:rPr>
          <w:rFonts w:ascii="Times New Roman" w:hAnsi="Times New Roman" w:cs="Times New Roman"/>
          <w:sz w:val="24"/>
          <w:szCs w:val="24"/>
        </w:rPr>
        <w:t xml:space="preserve">proposed rule has been published by OSHA in the Federal Register on February 5, </w:t>
      </w:r>
      <w:proofErr w:type="gramStart"/>
      <w:r w:rsidRPr="00D06D4E">
        <w:rPr>
          <w:rFonts w:ascii="Times New Roman" w:hAnsi="Times New Roman" w:cs="Times New Roman"/>
          <w:sz w:val="24"/>
          <w:szCs w:val="24"/>
        </w:rPr>
        <w:t>2024</w:t>
      </w:r>
      <w:proofErr w:type="gramEnd"/>
      <w:r w:rsidRPr="00D06D4E">
        <w:rPr>
          <w:rFonts w:ascii="Times New Roman" w:hAnsi="Times New Roman" w:cs="Times New Roman"/>
          <w:sz w:val="24"/>
          <w:szCs w:val="24"/>
        </w:rPr>
        <w:t xml:space="preserve"> with a comment period scheduled to end on May 6, 2024. I have been assigned by my organization to submit a comment to OSHA on this proposed revision of the Fire Brigade </w:t>
      </w:r>
      <w:r w:rsidR="003D509C">
        <w:rPr>
          <w:rFonts w:ascii="Times New Roman" w:hAnsi="Times New Roman" w:cs="Times New Roman"/>
          <w:sz w:val="24"/>
          <w:szCs w:val="24"/>
        </w:rPr>
        <w:t xml:space="preserve">Rule </w:t>
      </w:r>
      <w:r w:rsidRPr="00D06D4E">
        <w:rPr>
          <w:rFonts w:ascii="Times New Roman" w:hAnsi="Times New Roman" w:cs="Times New Roman"/>
          <w:sz w:val="24"/>
          <w:szCs w:val="24"/>
        </w:rPr>
        <w:t>to convert it to the Emergency Response Rule. The new rule will expand its coverage to a wide range of emergency service providers beyond fire brigades and will place many new and expanded administrative tasks on fire departments, fire companies, other emergency service entities and the authorities having jurisdiction over those entities</w:t>
      </w:r>
      <w:r w:rsidR="00D06D4E" w:rsidRPr="00D06D4E">
        <w:rPr>
          <w:rFonts w:ascii="Times New Roman" w:hAnsi="Times New Roman" w:cs="Times New Roman"/>
          <w:sz w:val="24"/>
          <w:szCs w:val="24"/>
        </w:rPr>
        <w:t>.</w:t>
      </w:r>
    </w:p>
    <w:p w14:paraId="1C4B32F0" w14:textId="679BD05A" w:rsidR="00D06D4E" w:rsidRPr="00D06D4E" w:rsidRDefault="00D06D4E" w:rsidP="003D509C">
      <w:pPr>
        <w:jc w:val="both"/>
        <w:rPr>
          <w:rFonts w:ascii="Times New Roman" w:hAnsi="Times New Roman" w:cs="Times New Roman"/>
          <w:sz w:val="24"/>
          <w:szCs w:val="24"/>
        </w:rPr>
      </w:pPr>
      <w:r w:rsidRPr="00D06D4E">
        <w:rPr>
          <w:rFonts w:ascii="Times New Roman" w:hAnsi="Times New Roman" w:cs="Times New Roman"/>
          <w:sz w:val="24"/>
          <w:szCs w:val="24"/>
        </w:rPr>
        <w:t>In my preliminary review of the document</w:t>
      </w:r>
      <w:r w:rsidR="003D509C">
        <w:rPr>
          <w:rFonts w:ascii="Times New Roman" w:hAnsi="Times New Roman" w:cs="Times New Roman"/>
          <w:sz w:val="24"/>
          <w:szCs w:val="24"/>
        </w:rPr>
        <w:t>,</w:t>
      </w:r>
      <w:r w:rsidRPr="00D06D4E">
        <w:rPr>
          <w:rFonts w:ascii="Times New Roman" w:hAnsi="Times New Roman" w:cs="Times New Roman"/>
          <w:sz w:val="24"/>
          <w:szCs w:val="24"/>
        </w:rPr>
        <w:t xml:space="preserve"> I note many new administrative tasks and many new assignments for the personnel [firefighters, emergency medical technicians, etc.] that provide these emergency services. I see increased costs for administration, training, equipment inspection, equipment replacement, facility renovation, etc., and no corresponding federal or state source</w:t>
      </w:r>
      <w:r w:rsidR="003D509C">
        <w:rPr>
          <w:rFonts w:ascii="Times New Roman" w:hAnsi="Times New Roman" w:cs="Times New Roman"/>
          <w:sz w:val="24"/>
          <w:szCs w:val="24"/>
        </w:rPr>
        <w:t>s</w:t>
      </w:r>
      <w:r w:rsidRPr="00D06D4E">
        <w:rPr>
          <w:rFonts w:ascii="Times New Roman" w:hAnsi="Times New Roman" w:cs="Times New Roman"/>
          <w:sz w:val="24"/>
          <w:szCs w:val="24"/>
        </w:rPr>
        <w:t xml:space="preserve"> of funds to pay for same.</w:t>
      </w:r>
    </w:p>
    <w:p w14:paraId="0916F0AA" w14:textId="77777777" w:rsidR="00D06D4E" w:rsidRPr="00D06D4E" w:rsidRDefault="00D06D4E" w:rsidP="003D509C">
      <w:pPr>
        <w:jc w:val="both"/>
        <w:rPr>
          <w:rFonts w:ascii="Times New Roman" w:hAnsi="Times New Roman" w:cs="Times New Roman"/>
          <w:sz w:val="24"/>
          <w:szCs w:val="24"/>
        </w:rPr>
      </w:pPr>
      <w:r w:rsidRPr="00D06D4E">
        <w:rPr>
          <w:rFonts w:ascii="Times New Roman" w:hAnsi="Times New Roman" w:cs="Times New Roman"/>
          <w:sz w:val="24"/>
          <w:szCs w:val="24"/>
        </w:rPr>
        <w:t>We recognize that the health and safety of first responders is a paramount concern. We share your concern for improving safety in the workplace.</w:t>
      </w:r>
    </w:p>
    <w:p w14:paraId="1024FAA4" w14:textId="211A2764" w:rsidR="003D509C" w:rsidRDefault="00D06D4E" w:rsidP="003D509C">
      <w:pPr>
        <w:jc w:val="both"/>
        <w:rPr>
          <w:rFonts w:ascii="Times New Roman" w:hAnsi="Times New Roman" w:cs="Times New Roman"/>
          <w:sz w:val="24"/>
          <w:szCs w:val="24"/>
        </w:rPr>
      </w:pPr>
      <w:r w:rsidRPr="00D06D4E">
        <w:rPr>
          <w:rFonts w:ascii="Times New Roman" w:hAnsi="Times New Roman" w:cs="Times New Roman"/>
          <w:sz w:val="24"/>
          <w:szCs w:val="24"/>
        </w:rPr>
        <w:t xml:space="preserve">However, we need time </w:t>
      </w:r>
      <w:r w:rsidR="00D756F3">
        <w:rPr>
          <w:rFonts w:ascii="Times New Roman" w:hAnsi="Times New Roman" w:cs="Times New Roman"/>
          <w:sz w:val="24"/>
          <w:szCs w:val="24"/>
        </w:rPr>
        <w:t xml:space="preserve">to </w:t>
      </w:r>
      <w:r w:rsidRPr="00D06D4E">
        <w:rPr>
          <w:rFonts w:ascii="Times New Roman" w:hAnsi="Times New Roman" w:cs="Times New Roman"/>
          <w:sz w:val="24"/>
          <w:szCs w:val="24"/>
        </w:rPr>
        <w:t xml:space="preserve">review the changes proposed, the tasks created, and the costs associated with those </w:t>
      </w:r>
      <w:r w:rsidR="00D756F3">
        <w:rPr>
          <w:rFonts w:ascii="Times New Roman" w:hAnsi="Times New Roman" w:cs="Times New Roman"/>
          <w:sz w:val="24"/>
          <w:szCs w:val="24"/>
        </w:rPr>
        <w:t>revisions of the rule</w:t>
      </w:r>
      <w:r w:rsidRPr="00D06D4E">
        <w:rPr>
          <w:rFonts w:ascii="Times New Roman" w:hAnsi="Times New Roman" w:cs="Times New Roman"/>
          <w:sz w:val="24"/>
          <w:szCs w:val="24"/>
        </w:rPr>
        <w:t xml:space="preserve">. </w:t>
      </w:r>
      <w:r w:rsidR="003D509C">
        <w:rPr>
          <w:rFonts w:ascii="Times New Roman" w:hAnsi="Times New Roman" w:cs="Times New Roman"/>
          <w:sz w:val="24"/>
          <w:szCs w:val="24"/>
        </w:rPr>
        <w:t xml:space="preserve">We need to determine where we </w:t>
      </w:r>
      <w:proofErr w:type="gramStart"/>
      <w:r w:rsidR="003D509C">
        <w:rPr>
          <w:rFonts w:ascii="Times New Roman" w:hAnsi="Times New Roman" w:cs="Times New Roman"/>
          <w:sz w:val="24"/>
          <w:szCs w:val="24"/>
        </w:rPr>
        <w:t>are in compliance</w:t>
      </w:r>
      <w:proofErr w:type="gramEnd"/>
      <w:r w:rsidR="003D509C">
        <w:rPr>
          <w:rFonts w:ascii="Times New Roman" w:hAnsi="Times New Roman" w:cs="Times New Roman"/>
          <w:sz w:val="24"/>
          <w:szCs w:val="24"/>
        </w:rPr>
        <w:t xml:space="preserve"> and where we need to change our practices to adapt.</w:t>
      </w:r>
    </w:p>
    <w:p w14:paraId="1B8A0C19" w14:textId="77777777" w:rsidR="003D509C" w:rsidRDefault="00D06D4E" w:rsidP="003D509C">
      <w:pPr>
        <w:jc w:val="both"/>
        <w:rPr>
          <w:rFonts w:ascii="Times New Roman" w:hAnsi="Times New Roman" w:cs="Times New Roman"/>
          <w:sz w:val="24"/>
          <w:szCs w:val="24"/>
        </w:rPr>
      </w:pPr>
      <w:r w:rsidRPr="00D06D4E">
        <w:rPr>
          <w:rFonts w:ascii="Times New Roman" w:hAnsi="Times New Roman" w:cs="Times New Roman"/>
          <w:sz w:val="24"/>
          <w:szCs w:val="24"/>
        </w:rPr>
        <w:t xml:space="preserve">We need to identify the source of funds that will enable us to accomplish the goals you are laying out. </w:t>
      </w:r>
    </w:p>
    <w:p w14:paraId="712AFBF7" w14:textId="7A11F932" w:rsidR="00D06D4E" w:rsidRPr="00D06D4E" w:rsidRDefault="00D06D4E" w:rsidP="003D509C">
      <w:pPr>
        <w:jc w:val="both"/>
        <w:rPr>
          <w:rFonts w:ascii="Times New Roman" w:hAnsi="Times New Roman" w:cs="Times New Roman"/>
          <w:sz w:val="24"/>
          <w:szCs w:val="24"/>
        </w:rPr>
      </w:pPr>
      <w:r w:rsidRPr="00D06D4E">
        <w:rPr>
          <w:rFonts w:ascii="Times New Roman" w:hAnsi="Times New Roman" w:cs="Times New Roman"/>
          <w:sz w:val="24"/>
          <w:szCs w:val="24"/>
        </w:rPr>
        <w:t>We are concerned that we do not have time to make a th</w:t>
      </w:r>
      <w:r w:rsidR="003D509C">
        <w:rPr>
          <w:rFonts w:ascii="Times New Roman" w:hAnsi="Times New Roman" w:cs="Times New Roman"/>
          <w:sz w:val="24"/>
          <w:szCs w:val="24"/>
        </w:rPr>
        <w:t>o</w:t>
      </w:r>
      <w:r w:rsidRPr="00D06D4E">
        <w:rPr>
          <w:rFonts w:ascii="Times New Roman" w:hAnsi="Times New Roman" w:cs="Times New Roman"/>
          <w:sz w:val="24"/>
          <w:szCs w:val="24"/>
        </w:rPr>
        <w:t xml:space="preserve">rough and detailed statement on this regulatory proposal and that we will not be afforded the necessary time to implement the final version </w:t>
      </w:r>
      <w:r w:rsidR="003D509C">
        <w:rPr>
          <w:rFonts w:ascii="Times New Roman" w:hAnsi="Times New Roman" w:cs="Times New Roman"/>
          <w:sz w:val="24"/>
          <w:szCs w:val="24"/>
        </w:rPr>
        <w:t xml:space="preserve">of </w:t>
      </w:r>
      <w:r w:rsidRPr="00D06D4E">
        <w:rPr>
          <w:rFonts w:ascii="Times New Roman" w:hAnsi="Times New Roman" w:cs="Times New Roman"/>
          <w:sz w:val="24"/>
          <w:szCs w:val="24"/>
        </w:rPr>
        <w:t>the rule that will be adopted.</w:t>
      </w:r>
    </w:p>
    <w:p w14:paraId="057B5E02" w14:textId="63FCD336" w:rsidR="00D06D4E" w:rsidRPr="00D06D4E" w:rsidRDefault="00D06D4E" w:rsidP="003D509C">
      <w:pPr>
        <w:jc w:val="both"/>
        <w:rPr>
          <w:rFonts w:ascii="Times New Roman" w:hAnsi="Times New Roman" w:cs="Times New Roman"/>
          <w:sz w:val="24"/>
          <w:szCs w:val="24"/>
        </w:rPr>
      </w:pPr>
      <w:r w:rsidRPr="00D06D4E">
        <w:rPr>
          <w:rFonts w:ascii="Times New Roman" w:hAnsi="Times New Roman" w:cs="Times New Roman"/>
          <w:sz w:val="24"/>
          <w:szCs w:val="24"/>
        </w:rPr>
        <w:t>At this time</w:t>
      </w:r>
      <w:r w:rsidR="003D509C">
        <w:rPr>
          <w:rFonts w:ascii="Times New Roman" w:hAnsi="Times New Roman" w:cs="Times New Roman"/>
          <w:sz w:val="24"/>
          <w:szCs w:val="24"/>
        </w:rPr>
        <w:t>,</w:t>
      </w:r>
      <w:r w:rsidRPr="00D06D4E">
        <w:rPr>
          <w:rFonts w:ascii="Times New Roman" w:hAnsi="Times New Roman" w:cs="Times New Roman"/>
          <w:sz w:val="24"/>
          <w:szCs w:val="24"/>
        </w:rPr>
        <w:t xml:space="preserve"> we would </w:t>
      </w:r>
      <w:r w:rsidR="003D509C">
        <w:rPr>
          <w:rFonts w:ascii="Times New Roman" w:hAnsi="Times New Roman" w:cs="Times New Roman"/>
          <w:sz w:val="24"/>
          <w:szCs w:val="24"/>
        </w:rPr>
        <w:t>respectfully request a ninety (</w:t>
      </w:r>
      <w:r w:rsidRPr="00D06D4E">
        <w:rPr>
          <w:rFonts w:ascii="Times New Roman" w:hAnsi="Times New Roman" w:cs="Times New Roman"/>
          <w:sz w:val="24"/>
          <w:szCs w:val="24"/>
        </w:rPr>
        <w:t>90</w:t>
      </w:r>
      <w:r w:rsidR="003D509C">
        <w:rPr>
          <w:rFonts w:ascii="Times New Roman" w:hAnsi="Times New Roman" w:cs="Times New Roman"/>
          <w:sz w:val="24"/>
          <w:szCs w:val="24"/>
        </w:rPr>
        <w:t>)</w:t>
      </w:r>
      <w:r w:rsidRPr="00D06D4E">
        <w:rPr>
          <w:rFonts w:ascii="Times New Roman" w:hAnsi="Times New Roman" w:cs="Times New Roman"/>
          <w:sz w:val="24"/>
          <w:szCs w:val="24"/>
        </w:rPr>
        <w:t xml:space="preserve"> day extension of the comment period and </w:t>
      </w:r>
      <w:r w:rsidR="003D509C">
        <w:rPr>
          <w:rFonts w:ascii="Times New Roman" w:hAnsi="Times New Roman" w:cs="Times New Roman"/>
          <w:sz w:val="24"/>
          <w:szCs w:val="24"/>
        </w:rPr>
        <w:t xml:space="preserve">further request that OSHA provide </w:t>
      </w:r>
      <w:r w:rsidRPr="00D06D4E">
        <w:rPr>
          <w:rFonts w:ascii="Times New Roman" w:hAnsi="Times New Roman" w:cs="Times New Roman"/>
          <w:sz w:val="24"/>
          <w:szCs w:val="24"/>
        </w:rPr>
        <w:t xml:space="preserve">a public hearing scheduled with sufficient notice to </w:t>
      </w:r>
      <w:r w:rsidR="003D509C">
        <w:rPr>
          <w:rFonts w:ascii="Times New Roman" w:hAnsi="Times New Roman" w:cs="Times New Roman"/>
          <w:sz w:val="24"/>
          <w:szCs w:val="24"/>
        </w:rPr>
        <w:t xml:space="preserve">enable us </w:t>
      </w:r>
      <w:proofErr w:type="gramStart"/>
      <w:r w:rsidRPr="00D06D4E">
        <w:rPr>
          <w:rFonts w:ascii="Times New Roman" w:hAnsi="Times New Roman" w:cs="Times New Roman"/>
          <w:sz w:val="24"/>
          <w:szCs w:val="24"/>
        </w:rPr>
        <w:t>make arrangements</w:t>
      </w:r>
      <w:proofErr w:type="gramEnd"/>
      <w:r w:rsidRPr="00D06D4E">
        <w:rPr>
          <w:rFonts w:ascii="Times New Roman" w:hAnsi="Times New Roman" w:cs="Times New Roman"/>
          <w:sz w:val="24"/>
          <w:szCs w:val="24"/>
        </w:rPr>
        <w:t xml:space="preserve"> to appear to provide live comment at such</w:t>
      </w:r>
      <w:r w:rsidR="003D509C">
        <w:rPr>
          <w:rFonts w:ascii="Times New Roman" w:hAnsi="Times New Roman" w:cs="Times New Roman"/>
          <w:sz w:val="24"/>
          <w:szCs w:val="24"/>
        </w:rPr>
        <w:t xml:space="preserve"> hearing if we elect to do so</w:t>
      </w:r>
      <w:r w:rsidRPr="00D06D4E">
        <w:rPr>
          <w:rFonts w:ascii="Times New Roman" w:hAnsi="Times New Roman" w:cs="Times New Roman"/>
          <w:sz w:val="24"/>
          <w:szCs w:val="24"/>
        </w:rPr>
        <w:t>.</w:t>
      </w:r>
    </w:p>
    <w:p w14:paraId="28437E94" w14:textId="77777777" w:rsidR="003D509C" w:rsidRDefault="003D509C">
      <w:pPr>
        <w:rPr>
          <w:rFonts w:ascii="Times New Roman" w:hAnsi="Times New Roman" w:cs="Times New Roman"/>
          <w:sz w:val="24"/>
          <w:szCs w:val="24"/>
        </w:rPr>
      </w:pPr>
    </w:p>
    <w:p w14:paraId="201BB6E0" w14:textId="753FB65A" w:rsidR="00D06D4E" w:rsidRPr="00D06D4E" w:rsidRDefault="00D06D4E" w:rsidP="003D509C">
      <w:pPr>
        <w:ind w:left="3600" w:firstLine="720"/>
        <w:rPr>
          <w:rFonts w:ascii="Times New Roman" w:hAnsi="Times New Roman" w:cs="Times New Roman"/>
          <w:sz w:val="24"/>
          <w:szCs w:val="24"/>
        </w:rPr>
      </w:pPr>
      <w:r w:rsidRPr="00D06D4E">
        <w:rPr>
          <w:rFonts w:ascii="Times New Roman" w:hAnsi="Times New Roman" w:cs="Times New Roman"/>
          <w:sz w:val="24"/>
          <w:szCs w:val="24"/>
        </w:rPr>
        <w:t>Very truly yours,</w:t>
      </w:r>
    </w:p>
    <w:p w14:paraId="534A3C48" w14:textId="77777777" w:rsidR="00D06D4E" w:rsidRPr="00D06D4E" w:rsidRDefault="00D06D4E">
      <w:pPr>
        <w:rPr>
          <w:rFonts w:ascii="Times New Roman" w:hAnsi="Times New Roman" w:cs="Times New Roman"/>
          <w:sz w:val="24"/>
          <w:szCs w:val="24"/>
        </w:rPr>
      </w:pPr>
    </w:p>
    <w:p w14:paraId="6C1CACF6" w14:textId="77777777" w:rsidR="00D06D4E" w:rsidRPr="00D06D4E" w:rsidRDefault="00D06D4E" w:rsidP="003D509C">
      <w:pPr>
        <w:ind w:left="3600" w:firstLine="720"/>
        <w:rPr>
          <w:rFonts w:ascii="Times New Roman" w:hAnsi="Times New Roman" w:cs="Times New Roman"/>
          <w:sz w:val="24"/>
          <w:szCs w:val="24"/>
        </w:rPr>
      </w:pPr>
      <w:r w:rsidRPr="00D06D4E">
        <w:rPr>
          <w:rFonts w:ascii="Times New Roman" w:hAnsi="Times New Roman" w:cs="Times New Roman"/>
          <w:sz w:val="24"/>
          <w:szCs w:val="24"/>
        </w:rPr>
        <w:t>__________________</w:t>
      </w:r>
    </w:p>
    <w:p w14:paraId="41E02F0F" w14:textId="77777777" w:rsidR="00D06D4E" w:rsidRPr="00D06D4E" w:rsidRDefault="00D06D4E" w:rsidP="003D509C">
      <w:pPr>
        <w:ind w:left="3600" w:firstLine="720"/>
        <w:rPr>
          <w:rFonts w:ascii="Times New Roman" w:hAnsi="Times New Roman" w:cs="Times New Roman"/>
          <w:sz w:val="24"/>
          <w:szCs w:val="24"/>
        </w:rPr>
      </w:pPr>
      <w:r w:rsidRPr="00D06D4E">
        <w:rPr>
          <w:rFonts w:ascii="Times New Roman" w:hAnsi="Times New Roman" w:cs="Times New Roman"/>
          <w:sz w:val="24"/>
          <w:szCs w:val="24"/>
        </w:rPr>
        <w:lastRenderedPageBreak/>
        <w:t>Name</w:t>
      </w:r>
    </w:p>
    <w:p w14:paraId="3A921AF1" w14:textId="77777777" w:rsidR="00D06D4E" w:rsidRPr="00D06D4E" w:rsidRDefault="00D06D4E" w:rsidP="003D509C">
      <w:pPr>
        <w:ind w:left="3600" w:firstLine="720"/>
        <w:rPr>
          <w:rFonts w:ascii="Times New Roman" w:hAnsi="Times New Roman" w:cs="Times New Roman"/>
          <w:sz w:val="24"/>
          <w:szCs w:val="24"/>
        </w:rPr>
      </w:pPr>
      <w:r w:rsidRPr="00D06D4E">
        <w:rPr>
          <w:rFonts w:ascii="Times New Roman" w:hAnsi="Times New Roman" w:cs="Times New Roman"/>
          <w:sz w:val="24"/>
          <w:szCs w:val="24"/>
        </w:rPr>
        <w:t>__________________</w:t>
      </w:r>
    </w:p>
    <w:p w14:paraId="2691015E" w14:textId="77777777" w:rsidR="00D06D4E" w:rsidRPr="00D06D4E" w:rsidRDefault="00D06D4E" w:rsidP="003D509C">
      <w:pPr>
        <w:ind w:left="3600" w:firstLine="720"/>
        <w:rPr>
          <w:rFonts w:ascii="Times New Roman" w:hAnsi="Times New Roman" w:cs="Times New Roman"/>
          <w:sz w:val="24"/>
          <w:szCs w:val="24"/>
        </w:rPr>
      </w:pPr>
      <w:r w:rsidRPr="00D06D4E">
        <w:rPr>
          <w:rFonts w:ascii="Times New Roman" w:hAnsi="Times New Roman" w:cs="Times New Roman"/>
          <w:sz w:val="24"/>
          <w:szCs w:val="24"/>
        </w:rPr>
        <w:t>Title</w:t>
      </w:r>
    </w:p>
    <w:p w14:paraId="06CD45F1" w14:textId="77777777" w:rsidR="00D06D4E" w:rsidRPr="00D06D4E" w:rsidRDefault="00D06D4E" w:rsidP="00D06D4E">
      <w:pPr>
        <w:rPr>
          <w:rFonts w:ascii="Times New Roman" w:hAnsi="Times New Roman" w:cs="Times New Roman"/>
          <w:sz w:val="24"/>
          <w:szCs w:val="24"/>
        </w:rPr>
      </w:pPr>
    </w:p>
    <w:sectPr w:rsidR="00D06D4E" w:rsidRPr="00D06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5E"/>
    <w:rsid w:val="000E551A"/>
    <w:rsid w:val="00264A32"/>
    <w:rsid w:val="003D509C"/>
    <w:rsid w:val="00442DED"/>
    <w:rsid w:val="0064405E"/>
    <w:rsid w:val="00B00317"/>
    <w:rsid w:val="00D06D4E"/>
    <w:rsid w:val="00D7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B7EB"/>
  <w15:chartTrackingRefBased/>
  <w15:docId w15:val="{B444615E-7AB3-418A-A282-44971EA8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05E"/>
    <w:rPr>
      <w:rFonts w:eastAsiaTheme="majorEastAsia" w:cstheme="majorBidi"/>
      <w:color w:val="272727" w:themeColor="text1" w:themeTint="D8"/>
    </w:rPr>
  </w:style>
  <w:style w:type="paragraph" w:styleId="Title">
    <w:name w:val="Title"/>
    <w:basedOn w:val="Normal"/>
    <w:next w:val="Normal"/>
    <w:link w:val="TitleChar"/>
    <w:uiPriority w:val="10"/>
    <w:qFormat/>
    <w:rsid w:val="00644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05E"/>
    <w:pPr>
      <w:spacing w:before="160"/>
      <w:jc w:val="center"/>
    </w:pPr>
    <w:rPr>
      <w:i/>
      <w:iCs/>
      <w:color w:val="404040" w:themeColor="text1" w:themeTint="BF"/>
    </w:rPr>
  </w:style>
  <w:style w:type="character" w:customStyle="1" w:styleId="QuoteChar">
    <w:name w:val="Quote Char"/>
    <w:basedOn w:val="DefaultParagraphFont"/>
    <w:link w:val="Quote"/>
    <w:uiPriority w:val="29"/>
    <w:rsid w:val="0064405E"/>
    <w:rPr>
      <w:i/>
      <w:iCs/>
      <w:color w:val="404040" w:themeColor="text1" w:themeTint="BF"/>
    </w:rPr>
  </w:style>
  <w:style w:type="paragraph" w:styleId="ListParagraph">
    <w:name w:val="List Paragraph"/>
    <w:basedOn w:val="Normal"/>
    <w:uiPriority w:val="34"/>
    <w:qFormat/>
    <w:rsid w:val="0064405E"/>
    <w:pPr>
      <w:ind w:left="720"/>
      <w:contextualSpacing/>
    </w:pPr>
  </w:style>
  <w:style w:type="character" w:styleId="IntenseEmphasis">
    <w:name w:val="Intense Emphasis"/>
    <w:basedOn w:val="DefaultParagraphFont"/>
    <w:uiPriority w:val="21"/>
    <w:qFormat/>
    <w:rsid w:val="0064405E"/>
    <w:rPr>
      <w:i/>
      <w:iCs/>
      <w:color w:val="0F4761" w:themeColor="accent1" w:themeShade="BF"/>
    </w:rPr>
  </w:style>
  <w:style w:type="paragraph" w:styleId="IntenseQuote">
    <w:name w:val="Intense Quote"/>
    <w:basedOn w:val="Normal"/>
    <w:next w:val="Normal"/>
    <w:link w:val="IntenseQuoteChar"/>
    <w:uiPriority w:val="30"/>
    <w:qFormat/>
    <w:rsid w:val="00644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05E"/>
    <w:rPr>
      <w:i/>
      <w:iCs/>
      <w:color w:val="0F4761" w:themeColor="accent1" w:themeShade="BF"/>
    </w:rPr>
  </w:style>
  <w:style w:type="character" w:styleId="IntenseReference">
    <w:name w:val="Intense Reference"/>
    <w:basedOn w:val="DefaultParagraphFont"/>
    <w:uiPriority w:val="32"/>
    <w:qFormat/>
    <w:rsid w:val="0064405E"/>
    <w:rPr>
      <w:b/>
      <w:bCs/>
      <w:smallCaps/>
      <w:color w:val="0F4761" w:themeColor="accent1" w:themeShade="BF"/>
      <w:spacing w:val="5"/>
    </w:rPr>
  </w:style>
  <w:style w:type="character" w:styleId="Hyperlink">
    <w:name w:val="Hyperlink"/>
    <w:basedOn w:val="DefaultParagraphFont"/>
    <w:uiPriority w:val="99"/>
    <w:semiHidden/>
    <w:unhideWhenUsed/>
    <w:rsid w:val="00644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Frank</dc:creator>
  <cp:keywords/>
  <dc:description/>
  <cp:lastModifiedBy>Joseph Frank</cp:lastModifiedBy>
  <cp:revision>2</cp:revision>
  <dcterms:created xsi:type="dcterms:W3CDTF">2024-02-28T21:49:00Z</dcterms:created>
  <dcterms:modified xsi:type="dcterms:W3CDTF">2024-02-28T21:49:00Z</dcterms:modified>
</cp:coreProperties>
</file>